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7"/>
      </w:tblGrid>
      <w:tr w:rsidR="00D42630" w:rsidRPr="00ED6057" w14:paraId="43C09F2E" w14:textId="77777777" w:rsidTr="00C01BDC">
        <w:trPr>
          <w:trHeight w:val="611"/>
        </w:trPr>
        <w:tc>
          <w:tcPr>
            <w:tcW w:w="7547" w:type="dxa"/>
          </w:tcPr>
          <w:p w14:paraId="67FBD8FF" w14:textId="4D2FE82B" w:rsidR="00D42630" w:rsidRPr="00C01BDC" w:rsidRDefault="00C01BDC" w:rsidP="00C01BD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1BDC">
              <w:rPr>
                <w:rFonts w:ascii="標楷體" w:eastAsia="標楷體" w:hAnsi="標楷體"/>
                <w:sz w:val="32"/>
                <w:szCs w:val="32"/>
              </w:rPr>
              <w:t>112年「</w:t>
            </w:r>
            <w:proofErr w:type="gramStart"/>
            <w:r w:rsidRPr="00C01BDC">
              <w:rPr>
                <w:rFonts w:ascii="標楷體" w:eastAsia="標楷體" w:hAnsi="標楷體"/>
                <w:sz w:val="32"/>
                <w:szCs w:val="32"/>
              </w:rPr>
              <w:t>臺</w:t>
            </w:r>
            <w:proofErr w:type="gramEnd"/>
            <w:r w:rsidRPr="00C01BDC">
              <w:rPr>
                <w:rFonts w:ascii="標楷體" w:eastAsia="標楷體" w:hAnsi="標楷體"/>
                <w:sz w:val="32"/>
                <w:szCs w:val="32"/>
              </w:rPr>
              <w:t>東縣重大海洋污染緊急應變計畫」</w:t>
            </w:r>
            <w:r w:rsidRPr="00C01BDC">
              <w:rPr>
                <w:rFonts w:ascii="標楷體" w:eastAsia="標楷體" w:hAnsi="標楷體" w:hint="eastAsia"/>
                <w:sz w:val="32"/>
                <w:szCs w:val="32"/>
              </w:rPr>
              <w:t>QR碼</w:t>
            </w:r>
          </w:p>
        </w:tc>
      </w:tr>
      <w:tr w:rsidR="00D42630" w14:paraId="671F1B88" w14:textId="77777777" w:rsidTr="00C01BDC">
        <w:trPr>
          <w:trHeight w:val="4889"/>
        </w:trPr>
        <w:tc>
          <w:tcPr>
            <w:tcW w:w="7547" w:type="dxa"/>
          </w:tcPr>
          <w:p w14:paraId="4FA77ACE" w14:textId="7251BDD8" w:rsidR="00D42630" w:rsidRDefault="00ED6057"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5AAA929E" wp14:editId="63F4B259">
                  <wp:simplePos x="0" y="0"/>
                  <wp:positionH relativeFrom="column">
                    <wp:posOffset>1652270</wp:posOffset>
                  </wp:positionH>
                  <wp:positionV relativeFrom="paragraph">
                    <wp:posOffset>615950</wp:posOffset>
                  </wp:positionV>
                  <wp:extent cx="1638300" cy="1638300"/>
                  <wp:effectExtent l="0" t="0" r="0" b="0"/>
                  <wp:wrapNone/>
                  <wp:docPr id="166010903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A0674F" w14:textId="77777777" w:rsidR="001E59FF" w:rsidRDefault="001E59FF"/>
    <w:sectPr w:rsidR="001E59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16A3" w14:textId="77777777" w:rsidR="00A10746" w:rsidRDefault="00A10746" w:rsidP="00ED6057">
      <w:r>
        <w:separator/>
      </w:r>
    </w:p>
  </w:endnote>
  <w:endnote w:type="continuationSeparator" w:id="0">
    <w:p w14:paraId="531CDD95" w14:textId="77777777" w:rsidR="00A10746" w:rsidRDefault="00A10746" w:rsidP="00ED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91B8F" w14:textId="77777777" w:rsidR="00A10746" w:rsidRDefault="00A10746" w:rsidP="00ED6057">
      <w:r>
        <w:separator/>
      </w:r>
    </w:p>
  </w:footnote>
  <w:footnote w:type="continuationSeparator" w:id="0">
    <w:p w14:paraId="2C4943AC" w14:textId="77777777" w:rsidR="00A10746" w:rsidRDefault="00A10746" w:rsidP="00ED6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30"/>
    <w:rsid w:val="001E59FF"/>
    <w:rsid w:val="00A10746"/>
    <w:rsid w:val="00C01BDC"/>
    <w:rsid w:val="00D42630"/>
    <w:rsid w:val="00E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135DC"/>
  <w15:chartTrackingRefBased/>
  <w15:docId w15:val="{DBFB192E-F7ED-4144-A6A2-87FF6A14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6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60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6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60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geminiming Chen</dc:creator>
  <cp:keywords/>
  <dc:description/>
  <cp:lastModifiedBy>geminiming Chen</cp:lastModifiedBy>
  <cp:revision>2</cp:revision>
  <dcterms:created xsi:type="dcterms:W3CDTF">2023-08-30T07:39:00Z</dcterms:created>
  <dcterms:modified xsi:type="dcterms:W3CDTF">2023-09-05T11:36:00Z</dcterms:modified>
</cp:coreProperties>
</file>